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399" w:hanging="2399" w:hangingChars="543"/>
        <w:jc w:val="left"/>
        <w:rPr>
          <w:rFonts w:hint="eastAsia" w:ascii="仿宋" w:hAnsi="仿宋" w:eastAsia="仿宋" w:cs="仿宋"/>
          <w:b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sz w:val="44"/>
          <w:szCs w:val="44"/>
          <w:lang w:eastAsia="zh-CN"/>
        </w:rPr>
        <w:t>201</w:t>
      </w:r>
      <w:r>
        <w:rPr>
          <w:rFonts w:hint="eastAsia" w:ascii="仿宋" w:hAnsi="仿宋" w:eastAsia="仿宋" w:cs="仿宋"/>
          <w:b/>
          <w:sz w:val="44"/>
          <w:szCs w:val="44"/>
          <w:lang w:val="en-US" w:eastAsia="zh-CN"/>
        </w:rPr>
        <w:t>9</w:t>
      </w:r>
      <w:r>
        <w:rPr>
          <w:rFonts w:hint="eastAsia" w:ascii="仿宋" w:hAnsi="仿宋" w:eastAsia="仿宋" w:cs="仿宋"/>
          <w:b/>
          <w:sz w:val="44"/>
          <w:szCs w:val="44"/>
        </w:rPr>
        <w:t>年贵阳市口腔医院住院医师规范化培训招录</w:t>
      </w:r>
      <w:r>
        <w:rPr>
          <w:rFonts w:hint="eastAsia" w:ascii="仿宋" w:hAnsi="仿宋" w:eastAsia="仿宋" w:cs="仿宋"/>
          <w:b/>
          <w:sz w:val="44"/>
          <w:szCs w:val="44"/>
          <w:lang w:eastAsia="zh-CN"/>
        </w:rPr>
        <w:t>简章</w:t>
      </w:r>
    </w:p>
    <w:p>
      <w:pPr>
        <w:ind w:left="2399" w:hanging="2399" w:hangingChars="543"/>
        <w:jc w:val="left"/>
        <w:rPr>
          <w:rFonts w:hint="eastAsia" w:ascii="仿宋" w:hAnsi="仿宋" w:eastAsia="仿宋" w:cs="仿宋"/>
          <w:b/>
          <w:sz w:val="44"/>
          <w:szCs w:val="44"/>
          <w:lang w:eastAsia="zh-CN"/>
        </w:rPr>
      </w:pPr>
    </w:p>
    <w:p>
      <w:pPr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贵阳市口腔医院始建于1982年1月，是目前贵州省规模最大的三级甲等口腔专科医院，是遵义医学院附属非直属医院；国家执业医师资格考试实践技能考试（口腔类别）暨考官培训基地；中华慈善总会“微笑列车”唇、腭裂免费手术定点医院；中国人口福利基金会、美国微笑联盟基金会“幸福微笑-唇腭裂儿童救助项目”合作单位。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贵阳市口腔医院作为国家第二批住院医师规范化培训基地，下设口腔全科、口腔内科、口腔颌面外科、口腔修复科、口腔正畸科等五个培训基地。有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临床技能培训中心，学员宿舍，图书馆，学习室等。有优秀的临床骨干师资团队，具备培养合格住院医师的能力。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pict>
          <v:shape id="_x0000_i1025" o:spt="75" type="#_x0000_t75" style="height:311pt;width:414.65pt;" fillcolor="#FFFFFF" filled="f" o:preferrelative="t" stroked="f" coordsize="21600,21600">
            <v:path/>
            <v:fill on="f" color2="#FFFFFF" focussize="0,0"/>
            <v:stroke on="f"/>
            <v:imagedata r:id="rId4" gain="65536f" blacklevel="0f" gamma="0" o:title="22731428624880694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pict>
          <v:shape id="_x0000_i1026" o:spt="75" type="#_x0000_t75" style="height:311pt;width:415.25pt;" fillcolor="#FFFFFF" filled="f" o:preferrelative="t" stroked="f" coordsize="21600,21600">
            <v:path/>
            <v:fill on="f" color2="#FFFFFF" focussize="0,0"/>
            <v:stroke on="f"/>
            <v:imagedata r:id="rId5" gain="65536f" blacklevel="0f" gamma="0" o:title="46329334603769835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年住院医师规范化培训招录工作主要由网络报名、现场资格审查、招录考试（笔试、面试）三阶段组成，为按照“公平、公正、公开”的原则做好招录工作，医院规范化培训工作领导小组审核，制定招录方案如下：</w:t>
      </w:r>
    </w:p>
    <w:p>
      <w:pPr>
        <w:widowControl/>
        <w:spacing w:line="580" w:lineRule="exact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一、招收计划</w:t>
      </w:r>
      <w:r>
        <w:rPr>
          <w:rFonts w:hint="eastAsia" w:ascii="仿宋" w:hAnsi="仿宋" w:eastAsia="仿宋" w:cs="仿宋"/>
          <w:kern w:val="0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根据省卫生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健康</w:t>
      </w:r>
      <w:r>
        <w:rPr>
          <w:rFonts w:hint="eastAsia" w:ascii="仿宋" w:hAnsi="仿宋" w:eastAsia="仿宋" w:cs="仿宋"/>
          <w:sz w:val="28"/>
          <w:szCs w:val="28"/>
        </w:rPr>
        <w:t>委对我基地核定的国家招生计划名额进行招收，</w:t>
      </w:r>
      <w:r>
        <w:rPr>
          <w:rFonts w:hint="eastAsia" w:ascii="仿宋" w:hAnsi="仿宋" w:eastAsia="仿宋" w:cs="仿宋"/>
          <w:kern w:val="0"/>
          <w:sz w:val="28"/>
          <w:szCs w:val="28"/>
        </w:rPr>
        <w:t>口腔全科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kern w:val="0"/>
          <w:sz w:val="28"/>
          <w:szCs w:val="28"/>
        </w:rPr>
        <w:t>名、口腔内科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28"/>
          <w:szCs w:val="28"/>
        </w:rPr>
        <w:t>名、口腔颌面外科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28"/>
          <w:szCs w:val="28"/>
        </w:rPr>
        <w:t>名、口腔修复科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28"/>
          <w:szCs w:val="28"/>
        </w:rPr>
        <w:t>名、口腔正畸科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28"/>
          <w:szCs w:val="28"/>
        </w:rPr>
        <w:t>名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。</w:t>
      </w:r>
    </w:p>
    <w:p>
      <w:pPr>
        <w:spacing w:line="5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二、报名时间</w:t>
      </w:r>
      <w:r>
        <w:rPr>
          <w:rFonts w:hint="eastAsia" w:ascii="仿宋" w:hAnsi="仿宋" w:eastAsia="仿宋" w:cs="仿宋"/>
          <w:kern w:val="0"/>
          <w:sz w:val="28"/>
          <w:szCs w:val="28"/>
        </w:rPr>
        <w:t>： 由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贵州</w:t>
      </w:r>
      <w:r>
        <w:rPr>
          <w:rFonts w:hint="eastAsia" w:ascii="仿宋" w:hAnsi="仿宋" w:eastAsia="仿宋" w:cs="仿宋"/>
          <w:sz w:val="28"/>
          <w:szCs w:val="28"/>
        </w:rPr>
        <w:t>省卫生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健康</w:t>
      </w:r>
      <w:r>
        <w:rPr>
          <w:rFonts w:hint="eastAsia" w:ascii="仿宋" w:hAnsi="仿宋" w:eastAsia="仿宋" w:cs="仿宋"/>
          <w:sz w:val="28"/>
          <w:szCs w:val="28"/>
        </w:rPr>
        <w:t>委统一组织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201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28"/>
          <w:szCs w:val="28"/>
        </w:rPr>
        <w:t>日-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201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 w:cs="仿宋"/>
          <w:kern w:val="0"/>
          <w:sz w:val="28"/>
          <w:szCs w:val="28"/>
        </w:rPr>
        <w:t>日为</w:t>
      </w:r>
      <w:r>
        <w:rPr>
          <w:rFonts w:hint="eastAsia" w:ascii="仿宋" w:hAnsi="仿宋" w:eastAsia="仿宋" w:cs="仿宋"/>
          <w:sz w:val="28"/>
          <w:szCs w:val="28"/>
        </w:rPr>
        <w:t>第一轮招生网报时间，视第一轮招生情况开展后续招生工作，直至完成招生计划。</w:t>
      </w:r>
    </w:p>
    <w:p>
      <w:pPr>
        <w:widowControl/>
        <w:spacing w:line="580" w:lineRule="exact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三、报名条件</w:t>
      </w:r>
      <w:r>
        <w:rPr>
          <w:rFonts w:hint="eastAsia" w:ascii="仿宋" w:hAnsi="仿宋" w:eastAsia="仿宋" w:cs="仿宋"/>
          <w:kern w:val="0"/>
          <w:sz w:val="28"/>
          <w:szCs w:val="28"/>
        </w:rPr>
        <w:t>：</w:t>
      </w:r>
    </w:p>
    <w:p>
      <w:pPr>
        <w:widowControl w:val="0"/>
        <w:wordWrap/>
        <w:adjustRightInd/>
        <w:snapToGrid/>
        <w:spacing w:line="580" w:lineRule="exact"/>
        <w:ind w:left="0" w:leftChars="0" w:right="0" w:firstLine="57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1、拥护中国共产党的领导，具有正确的政治方向、品德良好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遵纪守法；</w:t>
      </w:r>
    </w:p>
    <w:p>
      <w:pPr>
        <w:widowControl w:val="0"/>
        <w:wordWrap/>
        <w:adjustRightInd/>
        <w:snapToGrid/>
        <w:spacing w:line="580" w:lineRule="exact"/>
        <w:ind w:left="0" w:leftChars="0" w:right="0" w:firstLine="57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具有普通</w:t>
      </w:r>
      <w:r>
        <w:rPr>
          <w:rFonts w:hint="eastAsia" w:ascii="仿宋" w:hAnsi="仿宋" w:eastAsia="仿宋" w:cs="仿宋"/>
          <w:sz w:val="28"/>
          <w:szCs w:val="28"/>
        </w:rPr>
        <w:t>高等医学院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全日制口腔医学专业本科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及</w:t>
      </w:r>
      <w:r>
        <w:rPr>
          <w:rFonts w:hint="eastAsia" w:ascii="仿宋" w:hAnsi="仿宋" w:eastAsia="仿宋" w:cs="仿宋"/>
          <w:sz w:val="28"/>
          <w:szCs w:val="28"/>
        </w:rPr>
        <w:t>以上学历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2014年以后毕业拟从事或已从事口腔临床医疗工作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的毕业生。</w:t>
      </w:r>
    </w:p>
    <w:p>
      <w:pPr>
        <w:widowControl w:val="0"/>
        <w:wordWrap/>
        <w:adjustRightInd/>
        <w:snapToGrid/>
        <w:spacing w:line="58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sz w:val="28"/>
          <w:szCs w:val="28"/>
        </w:rPr>
        <w:t>具有良好的英语表达和写作能力。</w:t>
      </w:r>
    </w:p>
    <w:p>
      <w:pPr>
        <w:widowControl w:val="0"/>
        <w:wordWrap/>
        <w:adjustRightInd/>
        <w:snapToGrid/>
        <w:spacing w:line="58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具有正常履行培训岗位职责的身体条件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Autospacing="0" w:afterAutospacing="0" w:line="580" w:lineRule="exact"/>
        <w:ind w:left="0" w:leftChars="0" w:right="0" w:firstLine="48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、在校学习或工作期间无不良记录。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Autospacing="0" w:afterAutospacing="0" w:line="580" w:lineRule="exact"/>
        <w:ind w:left="0" w:leftChars="0" w:right="0" w:firstLine="48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6、有下列情况之一者，不予招录：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Autospacing="0" w:afterAutospacing="0" w:line="580" w:lineRule="exact"/>
        <w:ind w:left="0" w:leftChars="0" w:right="0" w:firstLine="48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（1）属于定向生、委培生的（订单定向免费医学生除外）；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Autospacing="0" w:afterAutospacing="0" w:line="580" w:lineRule="exact"/>
        <w:ind w:left="0" w:leftChars="0" w:right="0" w:firstLine="48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（2）未纳入国民教育系列招生计划的军队院校应届毕业生；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Autospacing="0" w:afterAutospacing="0" w:line="580" w:lineRule="exact"/>
        <w:ind w:left="0" w:leftChars="0" w:right="0" w:firstLine="48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（3）成人高等教育学历毕业生；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Autospacing="0" w:afterAutospacing="0" w:line="580" w:lineRule="exact"/>
        <w:ind w:left="0" w:leftChars="0" w:right="0" w:firstLine="48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（4）现役军人；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Autospacing="0" w:afterAutospacing="0" w:line="580" w:lineRule="exact"/>
        <w:ind w:left="0" w:leftChars="0" w:right="0" w:firstLine="48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（5）法律法规规定的其它情形。</w:t>
      </w:r>
    </w:p>
    <w:p>
      <w:pPr>
        <w:widowControl/>
        <w:spacing w:line="580" w:lineRule="exact"/>
        <w:jc w:val="left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四、资格初审</w:t>
      </w:r>
    </w:p>
    <w:p>
      <w:pPr>
        <w:ind w:left="-181" w:leftChars="-86" w:firstLine="840" w:firstLineChars="3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年住院医师规范化培训招生工作由省卫生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健康</w:t>
      </w:r>
      <w:r>
        <w:rPr>
          <w:rFonts w:hint="eastAsia" w:ascii="仿宋" w:hAnsi="仿宋" w:eastAsia="仿宋" w:cs="仿宋"/>
          <w:sz w:val="28"/>
          <w:szCs w:val="28"/>
        </w:rPr>
        <w:t>委统一组织，在省卫生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健康</w:t>
      </w:r>
      <w:r>
        <w:rPr>
          <w:rFonts w:hint="eastAsia" w:ascii="仿宋" w:hAnsi="仿宋" w:eastAsia="仿宋" w:cs="仿宋"/>
          <w:sz w:val="28"/>
          <w:szCs w:val="28"/>
        </w:rPr>
        <w:t>委、各基地网站发布招生信息，考生统一到“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医博士</w:t>
      </w:r>
      <w:r>
        <w:rPr>
          <w:rFonts w:hint="eastAsia" w:ascii="仿宋" w:hAnsi="仿宋" w:eastAsia="仿宋" w:cs="仿宋"/>
          <w:sz w:val="28"/>
          <w:szCs w:val="28"/>
        </w:rPr>
        <w:t>网站”建立的贵州省住院医师规范化培训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信息管理</w:t>
      </w:r>
      <w:r>
        <w:rPr>
          <w:rFonts w:hint="eastAsia" w:ascii="仿宋" w:hAnsi="仿宋" w:eastAsia="仿宋" w:cs="仿宋"/>
          <w:sz w:val="28"/>
          <w:szCs w:val="28"/>
        </w:rPr>
        <w:t>平台（http://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gzgp.yiboshi.</w:t>
      </w:r>
      <w:r>
        <w:rPr>
          <w:rFonts w:hint="eastAsia" w:ascii="仿宋" w:hAnsi="仿宋" w:eastAsia="仿宋" w:cs="仿宋"/>
          <w:sz w:val="28"/>
          <w:szCs w:val="28"/>
        </w:rPr>
        <w:t>com/）报名。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报名流程操作见网站公告栏中《201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年住院医师规范化培训学员注册报名及招录流程》。</w:t>
      </w:r>
    </w:p>
    <w:p>
      <w:pPr>
        <w:ind w:left="-181" w:leftChars="-86" w:firstLine="840" w:firstLineChars="3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报考学员须如实填写报名信息，凡不按要求填报，信息误填、错填或填报虚假信息而造成不能考试或录取的，后果由报名人承担。 </w:t>
      </w:r>
    </w:p>
    <w:p>
      <w:pPr>
        <w:ind w:left="-181" w:leftChars="-86" w:firstLine="840" w:firstLineChars="3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widowControl/>
        <w:spacing w:line="580" w:lineRule="exact"/>
        <w:jc w:val="left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五、资格复审</w:t>
      </w:r>
    </w:p>
    <w:p>
      <w:pPr>
        <w:widowControl/>
        <w:spacing w:line="580" w:lineRule="exact"/>
        <w:ind w:firstLine="140" w:firstLineChars="5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28"/>
          <w:szCs w:val="28"/>
        </w:rPr>
        <w:t>1、审查时间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t>201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24-25日9:00-11:30,13:30-16:30。</w:t>
      </w:r>
    </w:p>
    <w:p>
      <w:pPr>
        <w:pStyle w:val="2"/>
        <w:spacing w:line="640" w:lineRule="exact"/>
        <w:ind w:firstLine="140" w:firstLineChars="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2、审查内容：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贵阳市口腔医院住院医师规范化培训报名表（在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网络报名系统中打印的报名表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、个人简历、身份证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原件及</w:t>
      </w:r>
      <w:r>
        <w:rPr>
          <w:rFonts w:hint="eastAsia" w:ascii="仿宋" w:hAnsi="仿宋" w:eastAsia="仿宋" w:cs="仿宋"/>
          <w:sz w:val="28"/>
          <w:szCs w:val="28"/>
        </w:rPr>
        <w:t>复印件、毕业生就业推荐表、本校教学管理部门加盖鲜章的成绩单、英语等级证书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原件及</w:t>
      </w:r>
      <w:r>
        <w:rPr>
          <w:rFonts w:hint="eastAsia" w:ascii="仿宋" w:hAnsi="仿宋" w:eastAsia="仿宋" w:cs="仿宋"/>
          <w:sz w:val="28"/>
          <w:szCs w:val="28"/>
        </w:rPr>
        <w:t>复印件或成绩单、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学信网学历证明、</w:t>
      </w:r>
      <w:r>
        <w:rPr>
          <w:rFonts w:hint="eastAsia" w:ascii="仿宋" w:hAnsi="仿宋" w:eastAsia="仿宋" w:cs="仿宋"/>
          <w:sz w:val="28"/>
          <w:szCs w:val="28"/>
        </w:rPr>
        <w:t>若有在公开刊物上发表论文者须提供相关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原件及</w:t>
      </w:r>
      <w:r>
        <w:rPr>
          <w:rFonts w:hint="eastAsia" w:ascii="仿宋" w:hAnsi="仿宋" w:eastAsia="仿宋" w:cs="仿宋"/>
          <w:sz w:val="28"/>
          <w:szCs w:val="28"/>
        </w:rPr>
        <w:t>复印件（杂志封面，目录及文章正文）、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在校期间获得奖励者，提供证书原件及复印件；</w:t>
      </w:r>
      <w:r>
        <w:rPr>
          <w:rFonts w:hint="eastAsia" w:ascii="仿宋" w:hAnsi="仿宋" w:eastAsia="仿宋" w:cs="仿宋"/>
          <w:sz w:val="28"/>
          <w:szCs w:val="28"/>
        </w:rPr>
        <w:t>若取得医师资格证者，提供证书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原件及</w:t>
      </w:r>
      <w:r>
        <w:rPr>
          <w:rFonts w:hint="eastAsia" w:ascii="仿宋" w:hAnsi="仿宋" w:eastAsia="仿宋" w:cs="仿宋"/>
          <w:sz w:val="28"/>
          <w:szCs w:val="28"/>
        </w:rPr>
        <w:t>复印件；若取得毕业证书、学位证书者，提供证书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原件及</w:t>
      </w:r>
      <w:r>
        <w:rPr>
          <w:rFonts w:hint="eastAsia" w:ascii="仿宋" w:hAnsi="仿宋" w:eastAsia="仿宋" w:cs="仿宋"/>
          <w:sz w:val="28"/>
          <w:szCs w:val="28"/>
        </w:rPr>
        <w:t>复印件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（所有现场审查资料不予退还）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pStyle w:val="2"/>
        <w:spacing w:line="640" w:lineRule="exact"/>
        <w:ind w:firstLine="140" w:firstLineChars="5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3、审查负责人员：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钱昕、纪敏、杨静</w:t>
      </w:r>
    </w:p>
    <w:p>
      <w:pPr>
        <w:pStyle w:val="2"/>
        <w:spacing w:line="640" w:lineRule="exact"/>
        <w:ind w:firstLine="140" w:firstLineChars="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4、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审查地点：贵阳市口腔医院解放路院区十四楼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大会议室</w:t>
      </w:r>
    </w:p>
    <w:p>
      <w:pPr>
        <w:pStyle w:val="2"/>
        <w:spacing w:line="640" w:lineRule="exact"/>
        <w:ind w:firstLine="140" w:firstLineChars="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六、笔试</w:t>
      </w:r>
    </w:p>
    <w:p>
      <w:pPr>
        <w:pStyle w:val="2"/>
        <w:spacing w:line="640" w:lineRule="exact"/>
        <w:ind w:firstLine="140" w:firstLineChars="50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1、笔试内容：口腔内科、口腔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颌面外科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、口腔修复科、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口腔正畸科、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口腔综合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,占总成绩60%。</w:t>
      </w:r>
    </w:p>
    <w:p>
      <w:pPr>
        <w:widowControl/>
        <w:spacing w:line="580" w:lineRule="exact"/>
        <w:jc w:val="left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2、笔试时间：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eastAsia="zh-CN"/>
        </w:rPr>
        <w:t>201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 xml:space="preserve">日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eastAsia="zh-CN"/>
        </w:rPr>
        <w:t>上午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0-1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:30</w:t>
      </w:r>
    </w:p>
    <w:p>
      <w:pPr>
        <w:widowControl/>
        <w:spacing w:line="580" w:lineRule="exact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3、笔试地点：贵阳市口腔医院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十四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楼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大会议室、阶梯教室</w:t>
      </w:r>
    </w:p>
    <w:p>
      <w:pPr>
        <w:widowControl/>
        <w:numPr>
          <w:ilvl w:val="0"/>
          <w:numId w:val="0"/>
        </w:numPr>
        <w:spacing w:line="580" w:lineRule="exact"/>
        <w:jc w:val="left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eastAsia="zh-CN"/>
        </w:rPr>
        <w:t>七、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面试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 xml:space="preserve">    1、如果报考人数超过1:3比例，按照笔试成绩由高到低，根据招考名额1:3的比例进入面试；如果报考人数未超过1:3比例，报考者全部进入面试； </w:t>
      </w:r>
    </w:p>
    <w:p>
      <w:pPr>
        <w:widowControl/>
        <w:spacing w:line="580" w:lineRule="exact"/>
        <w:jc w:val="left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 xml:space="preserve">    2、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面试时间：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eastAsia="zh-CN"/>
        </w:rPr>
        <w:t>201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 xml:space="preserve">日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eastAsia="zh-CN"/>
        </w:rPr>
        <w:t>上午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00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-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: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00</w:t>
      </w:r>
    </w:p>
    <w:p>
      <w:pPr>
        <w:widowControl/>
        <w:spacing w:line="580" w:lineRule="exact"/>
        <w:ind w:firstLine="562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/>
        </w:rPr>
        <w:t>3、面试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地点：贵阳市口腔医院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十四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楼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学术报告厅、贵宾室</w:t>
      </w:r>
    </w:p>
    <w:p>
      <w:pPr>
        <w:widowControl/>
        <w:spacing w:line="580" w:lineRule="exact"/>
        <w:ind w:firstLine="562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4、面试成绩占总成绩40%。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72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color w:val="auto"/>
          <w:kern w:val="0"/>
          <w:sz w:val="28"/>
          <w:szCs w:val="28"/>
          <w:lang w:val="en-US" w:eastAsia="zh-CN"/>
        </w:rPr>
        <w:t>笔试成绩、面试成绩和总成绩均按“四舍五入法”保留小数点后两位数字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，如有</w:t>
      </w:r>
      <w:r>
        <w:rPr>
          <w:rFonts w:hint="default" w:ascii="仿宋" w:hAnsi="仿宋" w:eastAsia="仿宋" w:cs="仿宋"/>
          <w:color w:val="auto"/>
          <w:kern w:val="0"/>
          <w:sz w:val="28"/>
          <w:szCs w:val="28"/>
          <w:lang w:val="en-US" w:eastAsia="zh-CN"/>
        </w:rPr>
        <w:t>并列的，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按</w:t>
      </w:r>
      <w:r>
        <w:rPr>
          <w:rFonts w:hint="default" w:ascii="仿宋" w:hAnsi="仿宋" w:eastAsia="仿宋" w:cs="仿宋"/>
          <w:color w:val="auto"/>
          <w:kern w:val="0"/>
          <w:sz w:val="28"/>
          <w:szCs w:val="28"/>
          <w:lang w:val="en-US" w:eastAsia="zh-CN"/>
        </w:rPr>
        <w:t>笔试成绩高的进入下一环节。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widowControl/>
        <w:spacing w:line="580" w:lineRule="exact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 xml:space="preserve"> 八、体检</w:t>
      </w:r>
    </w:p>
    <w:p>
      <w:pPr>
        <w:widowControl/>
        <w:spacing w:line="580" w:lineRule="exact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 xml:space="preserve">      根据考试成绩从高到低排序，按招录培训人数1:1比例确定参加体检人员名单，到指定单位体检，体检标准参照《贵州省公务员录用体检通用标准》《放射工作人员职业健康检查》，体检费用由考生自理，体检时间另行通知。</w:t>
      </w:r>
    </w:p>
    <w:p>
      <w:pPr>
        <w:widowControl/>
        <w:numPr>
          <w:ilvl w:val="0"/>
          <w:numId w:val="1"/>
        </w:numPr>
        <w:spacing w:line="580" w:lineRule="exact"/>
        <w:ind w:left="281" w:leftChars="0" w:firstLine="0" w:firstLineChars="0"/>
        <w:jc w:val="left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培训待遇</w:t>
      </w:r>
    </w:p>
    <w:tbl>
      <w:tblPr>
        <w:tblStyle w:val="3"/>
        <w:tblW w:w="842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1161"/>
        <w:gridCol w:w="936"/>
        <w:gridCol w:w="1124"/>
        <w:gridCol w:w="1174"/>
        <w:gridCol w:w="1165"/>
        <w:gridCol w:w="115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人员性质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基本助学金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（元）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绩效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饭卡补贴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住宿补贴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五险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年终奖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（入院第一年、有执医证者）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1379.21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委培人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（外单位人有执医证者）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所在单位缴纳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</w:tr>
    </w:tbl>
    <w:p>
      <w:pPr>
        <w:widowControl/>
        <w:numPr>
          <w:ilvl w:val="0"/>
          <w:numId w:val="0"/>
        </w:numPr>
        <w:spacing w:line="580" w:lineRule="exact"/>
        <w:ind w:left="281" w:leftChars="0"/>
        <w:jc w:val="left"/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/>
        </w:rPr>
        <w:t>注：1、绩效每月按照科教科评分发放。2、社会人五险按照社保规定由我院全额缴纳。3、已安排在我院住宿者不再重复发放住宿补贴。4、未获得执医证者基本助学金为1500元/月，绩效为300/元。每增加一学年基本助学金增加100元。5、获得执医证并且注册在我院者，按照科室相关规定发放绩效。</w:t>
      </w:r>
    </w:p>
    <w:p>
      <w:pPr>
        <w:widowControl/>
        <w:numPr>
          <w:ilvl w:val="0"/>
          <w:numId w:val="0"/>
        </w:numPr>
        <w:spacing w:line="580" w:lineRule="exact"/>
        <w:ind w:left="281" w:leftChars="0"/>
        <w:jc w:val="left"/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/>
        </w:rPr>
      </w:pPr>
    </w:p>
    <w:p>
      <w:pPr>
        <w:widowControl/>
        <w:spacing w:line="580" w:lineRule="exact"/>
        <w:ind w:firstLine="281" w:firstLineChars="100"/>
        <w:jc w:val="left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十、培训管理</w:t>
      </w:r>
    </w:p>
    <w:p>
      <w:pPr>
        <w:widowControl/>
        <w:spacing w:line="580" w:lineRule="exact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 xml:space="preserve">   1、培训年限一般为３年。在规定时间内未按照要求完成培训任务或考核不合格者,培训时间可顺延，顺延时间最长为３年。延长期内不再享受医院发放的工资（专硕并轨研究生为生活补助）和社会保障等待遇，培训所需费用由个人承担；</w:t>
      </w:r>
    </w:p>
    <w:p>
      <w:pPr>
        <w:widowControl/>
        <w:spacing w:line="580" w:lineRule="exact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 xml:space="preserve">    2、退培人员须赔偿在训期内所产生的一切费用（含工资、缴纳的社会保障费等）。</w:t>
      </w:r>
    </w:p>
    <w:p>
      <w:pPr>
        <w:widowControl/>
        <w:spacing w:line="580" w:lineRule="exact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 xml:space="preserve">   3、按照国家相关文件规定，无故退培人员三年内不能参加住院医师规范化培训。</w:t>
      </w:r>
    </w:p>
    <w:p>
      <w:pPr>
        <w:widowControl/>
        <w:spacing w:line="580" w:lineRule="exact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 xml:space="preserve">  4、凡是今年报考贵州省住院医师规范化培训被录取但2周内不按要求报到者，视为放弃此次培训资格，将取消其参加我省2020年住院医师规范化培训报名资格。</w:t>
      </w:r>
    </w:p>
    <w:p>
      <w:pPr>
        <w:widowControl/>
        <w:spacing w:line="580" w:lineRule="exact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 xml:space="preserve">  十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、联系方式</w:t>
      </w:r>
    </w:p>
    <w:p>
      <w:pPr>
        <w:widowControl/>
        <w:spacing w:line="580" w:lineRule="exact"/>
        <w:ind w:firstLine="560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 xml:space="preserve">联系人： 钱昕、杨静    </w:t>
      </w:r>
    </w:p>
    <w:p>
      <w:pPr>
        <w:widowControl/>
        <w:spacing w:line="580" w:lineRule="exact"/>
        <w:ind w:firstLine="560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联系电话： 0851-88307567</w:t>
      </w:r>
    </w:p>
    <w:p>
      <w:pPr>
        <w:widowControl/>
        <w:spacing w:line="580" w:lineRule="exact"/>
        <w:ind w:firstLine="560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</w:p>
    <w:p>
      <w:pPr>
        <w:widowControl/>
        <w:spacing w:line="580" w:lineRule="exact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759236"/>
    <w:multiLevelType w:val="singleLevel"/>
    <w:tmpl w:val="8D759236"/>
    <w:lvl w:ilvl="0" w:tentative="0">
      <w:start w:val="9"/>
      <w:numFmt w:val="chineseCounting"/>
      <w:suff w:val="nothing"/>
      <w:lvlText w:val="%1、"/>
      <w:lvlJc w:val="left"/>
      <w:pPr>
        <w:ind w:left="281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132C6A60"/>
    <w:rsid w:val="031738F9"/>
    <w:rsid w:val="031C005D"/>
    <w:rsid w:val="03911568"/>
    <w:rsid w:val="03B84CAB"/>
    <w:rsid w:val="049C5589"/>
    <w:rsid w:val="089E06A8"/>
    <w:rsid w:val="0B0D3CE6"/>
    <w:rsid w:val="0CDF3BE1"/>
    <w:rsid w:val="0E1A3BB0"/>
    <w:rsid w:val="1057315A"/>
    <w:rsid w:val="132C6A60"/>
    <w:rsid w:val="139513AE"/>
    <w:rsid w:val="13BB706F"/>
    <w:rsid w:val="147C7556"/>
    <w:rsid w:val="18BF5B28"/>
    <w:rsid w:val="1B88051A"/>
    <w:rsid w:val="1E7A2F49"/>
    <w:rsid w:val="21124CCD"/>
    <w:rsid w:val="24111211"/>
    <w:rsid w:val="24E74C5D"/>
    <w:rsid w:val="27B2691B"/>
    <w:rsid w:val="28956124"/>
    <w:rsid w:val="297E0FF9"/>
    <w:rsid w:val="2C13735F"/>
    <w:rsid w:val="2CEF21C5"/>
    <w:rsid w:val="2D9F2369"/>
    <w:rsid w:val="32D82CCC"/>
    <w:rsid w:val="3351667E"/>
    <w:rsid w:val="335F6FD7"/>
    <w:rsid w:val="33C641B5"/>
    <w:rsid w:val="35106926"/>
    <w:rsid w:val="36E67519"/>
    <w:rsid w:val="37266979"/>
    <w:rsid w:val="3949030C"/>
    <w:rsid w:val="3AF8570F"/>
    <w:rsid w:val="3E776131"/>
    <w:rsid w:val="3EE74B9C"/>
    <w:rsid w:val="3F422060"/>
    <w:rsid w:val="3F8B70BD"/>
    <w:rsid w:val="42CE79A6"/>
    <w:rsid w:val="4699774E"/>
    <w:rsid w:val="46AA6632"/>
    <w:rsid w:val="47D56367"/>
    <w:rsid w:val="48771361"/>
    <w:rsid w:val="4A553456"/>
    <w:rsid w:val="4A7730B7"/>
    <w:rsid w:val="4B2E25DD"/>
    <w:rsid w:val="4D594475"/>
    <w:rsid w:val="5235380D"/>
    <w:rsid w:val="576077ED"/>
    <w:rsid w:val="57AE4533"/>
    <w:rsid w:val="59D63A74"/>
    <w:rsid w:val="5A976C3B"/>
    <w:rsid w:val="5F131718"/>
    <w:rsid w:val="5FD96BCD"/>
    <w:rsid w:val="61875CCC"/>
    <w:rsid w:val="63BD1832"/>
    <w:rsid w:val="647A12D7"/>
    <w:rsid w:val="66C95231"/>
    <w:rsid w:val="66D01C2A"/>
    <w:rsid w:val="67ED1B11"/>
    <w:rsid w:val="6AAB3860"/>
    <w:rsid w:val="6BCF71ED"/>
    <w:rsid w:val="6BEB329A"/>
    <w:rsid w:val="6D1E2392"/>
    <w:rsid w:val="6D1E46C9"/>
    <w:rsid w:val="6D6C3773"/>
    <w:rsid w:val="6D970D57"/>
    <w:rsid w:val="6E00651B"/>
    <w:rsid w:val="6F811B7C"/>
    <w:rsid w:val="73751574"/>
    <w:rsid w:val="77854826"/>
    <w:rsid w:val="78FF00DE"/>
    <w:rsid w:val="7B567A6A"/>
    <w:rsid w:val="7C152663"/>
    <w:rsid w:val="7D5B72B3"/>
    <w:rsid w:val="7DE84520"/>
    <w:rsid w:val="7E4109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2016-06-13T07:01:00Z</dcterms:created>
  <dc:creator>Administrator</dc:creator>
  <cp:lastModifiedBy>Administrator</cp:lastModifiedBy>
  <cp:lastPrinted>2016-06-13T08:06:00Z</cp:lastPrinted>
  <dcterms:modified xsi:type="dcterms:W3CDTF">2019-06-11T09:08:14Z</dcterms:modified>
  <dc:title>2016年贵阳市口腔医院住院医师规范化培训招录简章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